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99043" w14:textId="4C46EEDF" w:rsidR="00943E0D" w:rsidRPr="00E9542A" w:rsidRDefault="000438E3" w:rsidP="00FA7295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AVENTOS HK top con il comfort del movimento di SERVO-DRIVE</w:t>
      </w:r>
    </w:p>
    <w:p w14:paraId="01003DB3" w14:textId="0F4D772D" w:rsidR="00943E0D" w:rsidRPr="00E9542A" w:rsidRDefault="00F42F9B" w:rsidP="00FA7295">
      <w:pPr>
        <w:numPr>
          <w:ilvl w:val="0"/>
          <w:numId w:val="1"/>
        </w:numPr>
        <w:spacing w:line="360" w:lineRule="auto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Funzioni innovative e dimensioni ridotte per anta a ribalta e unità motrice elettrica</w:t>
      </w:r>
    </w:p>
    <w:p w14:paraId="4134F358" w14:textId="747A98B8" w:rsidR="003B6DB6" w:rsidRPr="00E9542A" w:rsidRDefault="00487C46" w:rsidP="00FA7295">
      <w:pPr>
        <w:pStyle w:val="Listenabsatz"/>
        <w:numPr>
          <w:ilvl w:val="0"/>
          <w:numId w:val="1"/>
        </w:numPr>
        <w:spacing w:line="360" w:lineRule="auto"/>
        <w:ind w:left="714" w:right="28" w:hanging="357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/>
          <w:color w:val="808080"/>
          <w:sz w:val="20"/>
          <w:szCs w:val="20"/>
        </w:rPr>
        <w:t>Disponibile in tutto il mondo dall'autunno 2019</w:t>
      </w:r>
    </w:p>
    <w:p w14:paraId="0B11C7AB" w14:textId="2915B7B2" w:rsidR="00183A51" w:rsidRPr="00B15A7A" w:rsidRDefault="00183A51" w:rsidP="00FA7295">
      <w:pPr>
        <w:spacing w:line="360" w:lineRule="auto"/>
        <w:ind w:right="28"/>
        <w:rPr>
          <w:rFonts w:ascii="Arial" w:hAnsi="Arial" w:cs="Arial"/>
          <w:color w:val="767171"/>
          <w:sz w:val="20"/>
          <w:szCs w:val="20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4508B41F" wp14:editId="654A2240">
                <wp:extent cx="5486400" cy="635"/>
                <wp:effectExtent l="0" t="0" r="19050" b="37465"/>
                <wp:docPr id="8" name="Gerade Verbindung mit Pfe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10876177">
              <v:shapetype id="_x0000_t32" coordsize="21600,21600" o:oned="t" filled="f" o:spt="32" path="m,l21600,21600e" w14:anchorId="4997C184">
                <v:path fillok="f" arrowok="t" o:connecttype="none"/>
                <o:lock v:ext="edit" shapetype="t"/>
              </v:shapetype>
              <v:shape id="Gerade Verbindung mit Pfeil 8" style="width:6in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MKuQIAAKkFAAAOAAAAZHJzL2Uyb0RvYy54bWysVN9vmzAQfp+0/8HinQKBEIJKqpZAX7ot&#10;Urvt2cEGrIGNbCckmva/72ySrOlepqkgWf5133139/lu7w59h/ZUKiZ45gQ3voMorwRhvMmcry+l&#10;mzhIacwJ7gSnmXOkyrlbffxwOw4pnYlWdIRKBCBcpeOQOa3WQ+p5qmppj9WNGCiHw1rIHmtYysYj&#10;Eo+A3nfezPdjbxSSDFJUVCnYXU+Hzsri1zWt9Je6VlSjLnOAm7ajtOPWjN7qFqeNxEPLqhMN/B8s&#10;esw4OL1ArbHGaCfZX1A9q6RQotY3leg9UdesojYGiCbw30Tz3OKB2lggOWq4pEm9H2z1eb+RiJHM&#10;gUJx3EOJHqnEhKJvVG4ZJzveoJ5ptKkp61BiEjYOKgW7nG+kCbk68OfhSVQ/FOIibzFvqCX+chwA&#10;LTAW3pWJWagB3G7HT4LAHbzTwmbvUMveQEJe0MEW6XgpEj1oVMHmPEriyIdaVnAWh3OLj9Oz6SCV&#10;fqSiR2aSOUpLzJpW54JzEIOQgXWE909KG2I4PRsYv1yUrOusJjqOxswJg8XcGijRMWIOzTUlm23e&#10;SbTHoKrEN/+JxdU1KXacWLCWYlKc5hqzbpqD844bPGqFOjGC1UHD1O5DyFZEP5f+skiKJHKjWVy4&#10;kb9eu/dlHrlxCQTX4TrP18EvQzSI0pYRQrnhehZ0EP2bYE5Pa5LiRdKXpHjX6DZ7QPaa6X059xdR&#10;mLiLxTx0o7Dw3YekzN37PIjjRfGQPxRvmBY2evU+ZC+pNKzETlP53JIREWbEMEvCJcicMGgAYeLH&#10;/nLhINw10LkqLR0khf7OdGvVa3RnMK5qvSjnJUjP7ONuaPGkgLkP31kAkzRsbi7up0ydi2xWlzKd&#10;gv+TSxDFWQD21ZiHMj25rSDHjTy/JugH1ujUu0zDeb2G+esOu/oNAAD//wMAUEsDBBQABgAIAAAA&#10;IQAk8VoB1wAAAAIBAAAPAAAAZHJzL2Rvd25yZXYueG1sTI/NasMwEITvhb6D2EJvjZxQQnAthxBI&#10;oYcekvaQ49pa/1BpZSw5cd++m17ay8Iww+w3xXb2Tl1ojH1gA8tFBoq4Drbn1sDnx+FpAyomZIsu&#10;MBn4pgjb8v6uwNyGKx/pckqtkhKOORroUhpyrWPdkce4CAOxeE0YPSaRY6vtiFcp906vsmytPfYs&#10;HzocaN9R/XWavIG3/cEvV7vzdHR99W4xNuPw2hjz+DDvXkAlmtNfGG74gg6lMFVhYhuVMyBD0u8V&#10;b7N+FlndQros9H/08gcAAP//AwBQSwECLQAUAAYACAAAACEAtoM4kv4AAADhAQAAEwAAAAAAAAAA&#10;AAAAAAAAAAAAW0NvbnRlbnRfVHlwZXNdLnhtbFBLAQItABQABgAIAAAAIQA4/SH/1gAAAJQBAAAL&#10;AAAAAAAAAAAAAAAAAC8BAABfcmVscy8ucmVsc1BLAQItABQABgAIAAAAIQB06PMKuQIAAKkFAAAO&#10;AAAAAAAAAAAAAAAAAC4CAABkcnMvZTJvRG9jLnhtbFBLAQItABQABgAIAAAAIQAk8VoB1wAAAAIB&#10;AAAPAAAAAAAAAAAAAAAAABMFAABkcnMvZG93bnJldi54bWxQSwUGAAAAAAQABADzAAAAFwYAAAAA&#10;">
                <v:shadow color="#7f5f00" opacity=".5" offset="1pt"/>
                <w10:anchorlock/>
              </v:shape>
            </w:pict>
          </mc:Fallback>
        </mc:AlternateContent>
      </w:r>
    </w:p>
    <w:p w14:paraId="04A4912C" w14:textId="4F0FFEC9" w:rsidR="1CED830D" w:rsidRPr="00BC312E" w:rsidRDefault="000C00B7" w:rsidP="00FA7295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>
        <w:rPr>
          <w:rFonts w:ascii="Arial" w:hAnsi="Arial"/>
          <w:b/>
          <w:bCs/>
          <w:sz w:val="28"/>
          <w:szCs w:val="28"/>
        </w:rPr>
        <w:t>Nuova anta a ribalta, comfort del movimento speciale</w:t>
      </w:r>
    </w:p>
    <w:p w14:paraId="738416C4" w14:textId="16E0E2C2" w:rsidR="00183A51" w:rsidRPr="00E9542A" w:rsidRDefault="000857C7" w:rsidP="00FA7295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/>
          <w:b/>
          <w:bCs/>
        </w:rPr>
        <w:t xml:space="preserve">AVENTOS HK top con apertura e chiusura assistite elettricamente </w:t>
      </w:r>
    </w:p>
    <w:p w14:paraId="011C101F" w14:textId="77777777" w:rsidR="007B7737" w:rsidRDefault="007B7737" w:rsidP="00FA7295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D6A5BC2" w14:textId="7108FE98" w:rsidR="00183A51" w:rsidRDefault="1CED830D" w:rsidP="00FA7295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>
        <w:rPr>
          <w:rFonts w:ascii="Arial" w:hAnsi="Arial"/>
          <w:color w:val="000000" w:themeColor="text1"/>
          <w:sz w:val="20"/>
          <w:szCs w:val="20"/>
        </w:rPr>
        <w:t>Höchst</w:t>
      </w:r>
      <w:proofErr w:type="spellEnd"/>
      <w:r>
        <w:rPr>
          <w:rFonts w:ascii="Arial" w:hAnsi="Arial"/>
          <w:color w:val="000000" w:themeColor="text1"/>
          <w:sz w:val="20"/>
          <w:szCs w:val="20"/>
        </w:rPr>
        <w:t>/Austria, maggio 2019.</w:t>
      </w:r>
      <w:r>
        <w:rPr>
          <w:rFonts w:ascii="Arial" w:hAnsi="Arial"/>
          <w:b/>
          <w:bCs/>
          <w:color w:val="000000" w:themeColor="text1"/>
          <w:sz w:val="20"/>
          <w:szCs w:val="20"/>
        </w:rPr>
        <w:t xml:space="preserve"> AVENTOS HK top è l'ultima novità in fatto di ante a ribalta della famiglia AVENTOS. Con un'unità SERVO DRIVE completamente ridisegnata, offre il massimo comfort in fase di apertura e chiusura. Grazie alla versione ridotta e alle nuove funzioni durante il montaggio e la messa in funzione, Blum offre un sistema di sollevamento minimalista e una tecnologia del movimento ideale </w:t>
      </w:r>
      <w:r>
        <w:rPr>
          <w:rFonts w:ascii="Arial" w:hAnsi="Arial"/>
          <w:sz w:val="20"/>
          <w:szCs w:val="20"/>
        </w:rPr>
        <w:t xml:space="preserve">per </w:t>
      </w:r>
      <w:r>
        <w:rPr>
          <w:rFonts w:ascii="Arial" w:hAnsi="Arial"/>
          <w:b/>
          <w:bCs/>
          <w:color w:val="000000" w:themeColor="text1"/>
          <w:sz w:val="20"/>
          <w:szCs w:val="20"/>
        </w:rPr>
        <w:t>AVENTOS HK top.</w:t>
      </w:r>
    </w:p>
    <w:p w14:paraId="605E08EA" w14:textId="77777777" w:rsidR="00FA7295" w:rsidRPr="00BC312E" w:rsidRDefault="00FA7295" w:rsidP="00FA7295">
      <w:pPr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CB25AB1" w14:textId="1288F34B" w:rsidR="00FA2B5B" w:rsidRDefault="001D0F54" w:rsidP="00FA729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AVENTOS HK top convince per le sue dimensioni ridotte e le numerose funzioni integrate. Il nuovo accessorio per l’anta a ribalta è montato vicino al cappello del corpo mobile e si inserisce discretamente in ogni pensile e mobile a colonna con il suo nuovo design lineare. Il limitatore dell'angolo di apertura integrato, il meccanismo di sicurezza e la regolazione base forza dalla parte anteriore - anche con la placchetta di copertura montata - rendono l'accessorio un vero e proprio tuttofare. Due varianti di montaggio, una con viti EURO preinstallate e l'altra con rilevamento di posizione integrato, consentono una lavorazione semplice e adatta al proprio processo produttivo. AVENTOS HK top offre un'ampia gamma di possibilità di personalizzazione con un ampio spettro di prestazioni e in combinazione con EXPANDO T. In questo modo è possibile realizzare diverse dimensioni di ante a ribalta, materiali e spessori del frontale.</w:t>
      </w:r>
    </w:p>
    <w:p w14:paraId="2AEA4882" w14:textId="77777777" w:rsidR="00FA7295" w:rsidRPr="00004853" w:rsidRDefault="00FA7295" w:rsidP="00FA7295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p w14:paraId="043AF2F9" w14:textId="79B152F6" w:rsidR="00FF73D3" w:rsidRDefault="00641A2E" w:rsidP="00FA729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Supporto elettrico per il controllo del movimento - un nuovo modo di pensare</w:t>
      </w:r>
      <w:r>
        <w:rPr>
          <w:rFonts w:ascii="Arial" w:hAnsi="Arial"/>
          <w:sz w:val="20"/>
          <w:szCs w:val="20"/>
        </w:rPr>
        <w:br/>
        <w:t xml:space="preserve">La tecnologia del movimento </w:t>
      </w:r>
      <w:r>
        <w:rPr>
          <w:rFonts w:ascii="Arial" w:hAnsi="Arial"/>
          <w:iCs/>
          <w:sz w:val="20"/>
          <w:szCs w:val="20"/>
        </w:rPr>
        <w:t>SERVO-DRIVE</w:t>
      </w:r>
      <w:r>
        <w:rPr>
          <w:rFonts w:ascii="Arial" w:hAnsi="Arial"/>
          <w:sz w:val="20"/>
          <w:szCs w:val="20"/>
        </w:rPr>
        <w:t xml:space="preserve"> per AVENTOS HK top offre un aspetto lineare e utili funzioni. Un tocco leggero è tutto ciò che serve per aprire comodamente le ante a ribalta. Premendo una sola volta il radiocomando facilmente accessibile sul corpo mobile, l’anta a ribalta si richiude delicatamente e silenziosamente. Questa operazione è resa possibile dal supporto puramente elettrico. Blum ha ulteriormente sviluppato la tecnologia del </w:t>
      </w:r>
      <w:r w:rsidRPr="00685DB4">
        <w:rPr>
          <w:rFonts w:ascii="Arial" w:hAnsi="Arial"/>
          <w:sz w:val="20"/>
          <w:szCs w:val="20"/>
        </w:rPr>
        <w:t xml:space="preserve">movimento per AVENTOS HK top: </w:t>
      </w:r>
      <w:r w:rsidR="00E1748F" w:rsidRPr="00685DB4">
        <w:rPr>
          <w:rFonts w:ascii="Arial" w:hAnsi="Arial"/>
          <w:sz w:val="20"/>
          <w:szCs w:val="20"/>
        </w:rPr>
        <w:t>l</w:t>
      </w:r>
      <w:r w:rsidRPr="00685DB4">
        <w:rPr>
          <w:rFonts w:ascii="Arial" w:hAnsi="Arial"/>
          <w:sz w:val="20"/>
          <w:szCs w:val="20"/>
        </w:rPr>
        <w:t>'unità SERVO-DRIVE</w:t>
      </w:r>
      <w:r>
        <w:rPr>
          <w:rFonts w:ascii="Arial" w:hAnsi="Arial"/>
          <w:sz w:val="20"/>
          <w:szCs w:val="20"/>
        </w:rPr>
        <w:t xml:space="preserve"> è piccola e scompare discretamente nel corpo mobile insieme alla base forza. Con placchette di copertura in 3 colori diversi, esiste una variante adatta ad ogni tipo di corpo mobile. Il montaggio viene effettuato senza attrezzi mediante un aggancio. I segnali LED a colori guidano intuitivamente attraverso il processo di messa in funzione e confermano la corretta regolazione base forza. Dall'autunno 2019 AVENTOS HK top sarà disponibile in tutto il mondo con SERVO-DRIVE. </w:t>
      </w:r>
    </w:p>
    <w:p w14:paraId="174D1518" w14:textId="032F08C6" w:rsidR="00FA7295" w:rsidRPr="00004853" w:rsidRDefault="00FA7295" w:rsidP="00FA7295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p w14:paraId="14FB22AF" w14:textId="42E6EA98" w:rsidR="00FA7295" w:rsidRPr="00E9542A" w:rsidRDefault="00FA7295" w:rsidP="00FA7295">
      <w:pPr>
        <w:spacing w:line="360" w:lineRule="auto"/>
        <w:rPr>
          <w:rFonts w:ascii="Arial" w:hAnsi="Arial" w:cs="Arial"/>
          <w:sz w:val="20"/>
          <w:szCs w:val="20"/>
          <w:lang w:val="de-AT"/>
        </w:rPr>
      </w:pPr>
      <w:r w:rsidRPr="00004853">
        <w:rPr>
          <w:rFonts w:ascii="Arial" w:hAnsi="Arial"/>
          <w:sz w:val="18"/>
          <w:szCs w:val="18"/>
          <w:lang w:val="de-AT"/>
        </w:rPr>
        <w:t>Anzahl Zeichen: 2.</w:t>
      </w:r>
      <w:r w:rsidR="00004853">
        <w:rPr>
          <w:rFonts w:ascii="Arial" w:hAnsi="Arial"/>
          <w:sz w:val="18"/>
          <w:szCs w:val="18"/>
          <w:lang w:val="de-AT"/>
        </w:rPr>
        <w:t>522</w:t>
      </w:r>
      <w:r w:rsidRPr="00004853">
        <w:rPr>
          <w:rFonts w:ascii="Arial" w:hAnsi="Arial"/>
          <w:sz w:val="18"/>
          <w:szCs w:val="18"/>
          <w:lang w:val="de-AT"/>
        </w:rPr>
        <w:t xml:space="preserve"> (inkl. Leerzeichen), Anzahl Wörter: </w:t>
      </w:r>
      <w:r w:rsidR="00004853">
        <w:rPr>
          <w:rFonts w:ascii="Arial" w:hAnsi="Arial"/>
          <w:sz w:val="18"/>
          <w:szCs w:val="18"/>
          <w:lang w:val="de-AT"/>
        </w:rPr>
        <w:t>388</w:t>
      </w:r>
    </w:p>
    <w:p w14:paraId="15BA141D" w14:textId="77777777" w:rsidR="00FA7295" w:rsidRPr="00004853" w:rsidRDefault="00FA7295">
      <w:pPr>
        <w:spacing w:after="160" w:line="259" w:lineRule="auto"/>
        <w:rPr>
          <w:rFonts w:ascii="Arial Hebrew Light" w:eastAsia="MS Mincho" w:hAnsi="Arial Hebrew Light" w:cs="ZIMBA_SARI_LIGHT"/>
          <w:sz w:val="20"/>
          <w:szCs w:val="20"/>
          <w:lang w:val="de-AT"/>
        </w:rPr>
      </w:pPr>
      <w:r w:rsidRPr="00004853">
        <w:rPr>
          <w:lang w:val="de-AT"/>
        </w:rPr>
        <w:lastRenderedPageBreak/>
        <w:br w:type="page"/>
      </w:r>
    </w:p>
    <w:p w14:paraId="071F78D7" w14:textId="6C586225" w:rsidR="00183A51" w:rsidRPr="00004853" w:rsidRDefault="00183A51" w:rsidP="00FA7295">
      <w:pPr>
        <w:autoSpaceDE w:val="0"/>
        <w:autoSpaceDN w:val="0"/>
        <w:adjustRightInd w:val="0"/>
        <w:rPr>
          <w:rStyle w:val="Hyperlink"/>
          <w:rFonts w:ascii="Arial Hebrew Light" w:eastAsia="MS Mincho" w:hAnsi="Arial Hebrew Light" w:cs="ZIMBA_SARI_LIGHT"/>
          <w:sz w:val="20"/>
          <w:szCs w:val="20"/>
          <w:lang w:val="de-AT"/>
        </w:rPr>
      </w:pPr>
      <w:r w:rsidRPr="00224453">
        <w:rPr>
          <w:rFonts w:ascii="Arial" w:hAnsi="Arial" w:cs="Arial"/>
          <w:b/>
          <w:noProof/>
          <w:sz w:val="28"/>
          <w:szCs w:val="28"/>
          <w:lang w:eastAsia="it-IT"/>
        </w:rPr>
        <w:lastRenderedPageBreak/>
        <w:drawing>
          <wp:inline distT="0" distB="0" distL="0" distR="0" wp14:anchorId="738C8A4F" wp14:editId="06D5887E">
            <wp:extent cx="146685" cy="146685"/>
            <wp:effectExtent l="0" t="0" r="5715" b="5715"/>
            <wp:docPr id="7" name="Grafik 7" descr="favicon_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favicon_3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4853">
        <w:rPr>
          <w:rFonts w:ascii="Arial Hebrew Light" w:hAnsi="Arial Hebrew Light"/>
          <w:sz w:val="20"/>
          <w:szCs w:val="20"/>
          <w:lang w:val="de-AT"/>
        </w:rPr>
        <w:tab/>
      </w:r>
      <w:hyperlink r:id="rId12" w:history="1">
        <w:r w:rsidRPr="00004853">
          <w:rPr>
            <w:rStyle w:val="Hyperlink"/>
            <w:rFonts w:ascii="Arial" w:hAnsi="Arial"/>
            <w:sz w:val="20"/>
            <w:szCs w:val="20"/>
            <w:lang w:val="de-AT"/>
          </w:rPr>
          <w:t>www.blum.com</w:t>
        </w:r>
      </w:hyperlink>
      <w:r w:rsidRPr="00004853">
        <w:rPr>
          <w:rFonts w:ascii="Arial" w:hAnsi="Arial"/>
          <w:sz w:val="20"/>
          <w:szCs w:val="20"/>
          <w:lang w:val="de-AT"/>
        </w:rPr>
        <w:br/>
      </w:r>
      <w:r w:rsidRPr="00641AEF">
        <w:rPr>
          <w:noProof/>
          <w:lang w:eastAsia="it-IT"/>
        </w:rPr>
        <w:drawing>
          <wp:inline distT="0" distB="0" distL="0" distR="0" wp14:anchorId="71A2E21F" wp14:editId="5A4D0D96">
            <wp:extent cx="146685" cy="146685"/>
            <wp:effectExtent l="0" t="0" r="5715" b="5715"/>
            <wp:docPr id="6" name="Grafik 6" descr="https://pbs.twimg.com/profile_images/875169640011268096/4-CYqgOk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s://pbs.twimg.com/profile_images/875169640011268096/4-CYqgOk_400x40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4853">
        <w:rPr>
          <w:lang w:val="de-AT"/>
        </w:rPr>
        <w:tab/>
      </w:r>
      <w:hyperlink r:id="rId14" w:history="1">
        <w:r w:rsidRPr="00004853">
          <w:rPr>
            <w:rStyle w:val="Hyperlink"/>
            <w:rFonts w:ascii="Arial" w:hAnsi="Arial"/>
            <w:sz w:val="20"/>
            <w:szCs w:val="20"/>
            <w:lang w:val="de-AT"/>
          </w:rPr>
          <w:t>www.twitter.com/BlumPresse</w:t>
        </w:r>
      </w:hyperlink>
      <w:r w:rsidRPr="00004853">
        <w:rPr>
          <w:rFonts w:ascii="Arial" w:hAnsi="Arial"/>
          <w:sz w:val="20"/>
          <w:szCs w:val="20"/>
          <w:lang w:val="de-AT"/>
        </w:rPr>
        <w:br/>
      </w:r>
      <w:r w:rsidRPr="00224453">
        <w:rPr>
          <w:rFonts w:ascii="Arial" w:hAnsi="Arial" w:cs="Arial"/>
          <w:noProof/>
          <w:color w:val="0000FF"/>
          <w:sz w:val="20"/>
          <w:szCs w:val="20"/>
          <w:lang w:eastAsia="it-IT"/>
        </w:rPr>
        <w:drawing>
          <wp:inline distT="0" distB="0" distL="0" distR="0" wp14:anchorId="10C9AEFC" wp14:editId="3E1EE98B">
            <wp:extent cx="207010" cy="146685"/>
            <wp:effectExtent l="0" t="0" r="2540" b="5715"/>
            <wp:docPr id="5" name="Grafik 5" descr="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 descr="Youtub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4853">
        <w:rPr>
          <w:lang w:val="de-AT"/>
        </w:rPr>
        <w:tab/>
      </w:r>
      <w:hyperlink r:id="rId16" w:history="1">
        <w:r w:rsidRPr="00004853">
          <w:rPr>
            <w:rStyle w:val="Hyperlink"/>
            <w:rFonts w:ascii="Arial" w:hAnsi="Arial"/>
            <w:sz w:val="20"/>
            <w:szCs w:val="20"/>
            <w:lang w:val="de-AT"/>
          </w:rPr>
          <w:t>www.youtube.com/user/JuliusBlumGmbH</w:t>
        </w:r>
      </w:hyperlink>
      <w:r w:rsidRPr="00004853">
        <w:rPr>
          <w:rFonts w:ascii="Arial" w:hAnsi="Arial"/>
          <w:color w:val="0000FF"/>
          <w:sz w:val="20"/>
          <w:szCs w:val="20"/>
          <w:u w:val="single"/>
          <w:lang w:val="de-AT"/>
        </w:rPr>
        <w:br/>
      </w:r>
      <w:r w:rsidRPr="00224453"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 wp14:anchorId="244AA66E" wp14:editId="3BB299F0">
            <wp:extent cx="146685" cy="146685"/>
            <wp:effectExtent l="0" t="0" r="5715" b="5715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LinkedIn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4853">
        <w:rPr>
          <w:rFonts w:ascii="Arial" w:hAnsi="Arial"/>
          <w:sz w:val="20"/>
          <w:szCs w:val="20"/>
          <w:lang w:val="de-AT"/>
        </w:rPr>
        <w:tab/>
      </w:r>
      <w:hyperlink r:id="rId18" w:history="1">
        <w:r w:rsidRPr="00004853">
          <w:rPr>
            <w:rStyle w:val="Hyperlink"/>
            <w:rFonts w:ascii="Arial Hebrew Light" w:hAnsi="Arial Hebrew Light"/>
            <w:sz w:val="20"/>
            <w:szCs w:val="20"/>
            <w:lang w:val="de-AT"/>
          </w:rPr>
          <w:t>www.linkedin.com/company/julius-blum-gmbh</w:t>
        </w:r>
      </w:hyperlink>
    </w:p>
    <w:p w14:paraId="7FB9A31B" w14:textId="77777777" w:rsidR="00FA7295" w:rsidRPr="00004853" w:rsidRDefault="00FA7295" w:rsidP="00FA729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de-AT" w:eastAsia="de-AT"/>
        </w:rPr>
      </w:pPr>
    </w:p>
    <w:tbl>
      <w:tblPr>
        <w:tblW w:w="0" w:type="auto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282"/>
        <w:gridCol w:w="4206"/>
      </w:tblGrid>
      <w:tr w:rsidR="00C33022" w:rsidRPr="00C33022" w14:paraId="1615D2CD" w14:textId="77777777" w:rsidTr="00E627BD">
        <w:trPr>
          <w:cantSplit/>
        </w:trPr>
        <w:tc>
          <w:tcPr>
            <w:tcW w:w="4282" w:type="dxa"/>
            <w:shd w:val="clear" w:color="auto" w:fill="auto"/>
          </w:tcPr>
          <w:p w14:paraId="5D6B72DF" w14:textId="5502C50A" w:rsidR="00183A51" w:rsidRPr="00685DB4" w:rsidRDefault="00AE4F20" w:rsidP="00FA7295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685DB4">
              <w:rPr>
                <w:rFonts w:ascii="Arial" w:hAnsi="Arial"/>
                <w:sz w:val="18"/>
                <w:szCs w:val="18"/>
              </w:rPr>
              <w:drawing>
                <wp:inline distT="0" distB="0" distL="0" distR="0" wp14:anchorId="3ADD734B" wp14:editId="44B4C2F4">
                  <wp:extent cx="2160000" cy="1661824"/>
                  <wp:effectExtent l="0" t="0" r="0" b="0"/>
                  <wp:docPr id="1" name="Grafik 1" descr="\\net.blum\dfs\Projects\DTPCMP\DTP_CMP\DBFiles2002\BAU\FO\AA\KLA0621_AA_FOT_FO_BAU_#SALL_#AMC_#V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net.blum\dfs\Projects\DTPCMP\DTP_CMP\DBFiles2002\BAU\FO\AA\KLA0621_AA_FOT_FO_BAU_#SALL_#AMC_#V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6618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6" w:type="dxa"/>
            <w:shd w:val="clear" w:color="auto" w:fill="auto"/>
          </w:tcPr>
          <w:p w14:paraId="7810D1B1" w14:textId="03215DB8" w:rsidR="00E627BD" w:rsidRPr="00685DB4" w:rsidRDefault="00183A51" w:rsidP="00FA7295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685DB4">
              <w:rPr>
                <w:rFonts w:ascii="Arial" w:hAnsi="Arial"/>
                <w:sz w:val="18"/>
                <w:szCs w:val="18"/>
              </w:rPr>
              <w:t>(Foto: Blum_KLA0621)</w:t>
            </w:r>
          </w:p>
          <w:p w14:paraId="38685872" w14:textId="0E3095CD" w:rsidR="00183A51" w:rsidRPr="00685DB4" w:rsidRDefault="00487C46" w:rsidP="00C33022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685DB4">
              <w:rPr>
                <w:rFonts w:ascii="Arial" w:hAnsi="Arial"/>
                <w:sz w:val="18"/>
                <w:szCs w:val="18"/>
              </w:rPr>
              <w:t xml:space="preserve">Piccolo fattore di forma, nuove funzioni: </w:t>
            </w:r>
            <w:r w:rsidR="00C33022" w:rsidRPr="00685DB4">
              <w:rPr>
                <w:rFonts w:ascii="Arial" w:hAnsi="Arial"/>
                <w:sz w:val="18"/>
                <w:szCs w:val="18"/>
              </w:rPr>
              <w:t>c</w:t>
            </w:r>
            <w:r w:rsidRPr="00685DB4">
              <w:rPr>
                <w:rFonts w:ascii="Arial" w:hAnsi="Arial"/>
                <w:sz w:val="18"/>
                <w:szCs w:val="18"/>
              </w:rPr>
              <w:t xml:space="preserve">on SERVO-DRIVE, Blum offre un elevato comfort per la nuova AVENTOS HK top </w:t>
            </w:r>
          </w:p>
        </w:tc>
      </w:tr>
    </w:tbl>
    <w:p w14:paraId="42C8DED5" w14:textId="1A21E328" w:rsidR="00183A51" w:rsidRDefault="00183A51" w:rsidP="00FA7295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Numero di riferimento: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r>
        <w:rPr>
          <w:rFonts w:ascii="Arial" w:hAnsi="Arial"/>
          <w:sz w:val="18"/>
          <w:szCs w:val="18"/>
        </w:rPr>
        <w:t>Blum_Interzum</w:t>
      </w:r>
      <w:proofErr w:type="spellEnd"/>
      <w:r>
        <w:rPr>
          <w:rFonts w:ascii="Arial" w:hAnsi="Arial"/>
          <w:sz w:val="18"/>
          <w:szCs w:val="18"/>
        </w:rPr>
        <w:t xml:space="preserve"> 2019_Aventos HK top con Servo-Drive</w:t>
      </w:r>
    </w:p>
    <w:p w14:paraId="6FAC0CA7" w14:textId="77777777" w:rsidR="00FA7295" w:rsidRDefault="00FA7295" w:rsidP="00FA729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F197629" w14:textId="6A5C3D64" w:rsidR="00183A51" w:rsidRDefault="00183A51" w:rsidP="00FA729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Il vostro contatto per eventuali domande:</w:t>
      </w:r>
    </w:p>
    <w:p w14:paraId="7ED6C221" w14:textId="63C5262D" w:rsidR="00183A51" w:rsidRDefault="3877935C" w:rsidP="00FA729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Stefan Baumann: T +43 5578 705-2605; E </w:t>
      </w:r>
      <w:hyperlink r:id="rId20">
        <w:r>
          <w:rPr>
            <w:rStyle w:val="Hyperlink"/>
            <w:rFonts w:ascii="Arial" w:hAnsi="Arial"/>
            <w:sz w:val="20"/>
            <w:szCs w:val="20"/>
          </w:rPr>
          <w:t>presseinfo@blum.com</w:t>
        </w:r>
      </w:hyperlink>
    </w:p>
    <w:p w14:paraId="0FE277E2" w14:textId="77777777" w:rsidR="00183A51" w:rsidRPr="00004853" w:rsidRDefault="00183A51" w:rsidP="00FA7295">
      <w:pPr>
        <w:spacing w:line="360" w:lineRule="auto"/>
        <w:rPr>
          <w:rFonts w:ascii="Arial" w:hAnsi="Arial" w:cs="Arial"/>
          <w:sz w:val="20"/>
          <w:szCs w:val="20"/>
          <w:lang w:val="de-AT"/>
        </w:rPr>
      </w:pPr>
      <w:r w:rsidRPr="00004853">
        <w:rPr>
          <w:rFonts w:ascii="Arial" w:hAnsi="Arial"/>
          <w:sz w:val="20"/>
          <w:szCs w:val="20"/>
          <w:lang w:val="de-AT"/>
        </w:rPr>
        <w:t>Julius Blum GmbH</w:t>
      </w:r>
      <w:r w:rsidRPr="00004853">
        <w:rPr>
          <w:rFonts w:ascii="Arial" w:hAnsi="Arial"/>
          <w:sz w:val="20"/>
          <w:szCs w:val="20"/>
          <w:lang w:val="de-AT"/>
        </w:rPr>
        <w:br/>
        <w:t>Industriestr. 1</w:t>
      </w:r>
      <w:r w:rsidRPr="00004853">
        <w:rPr>
          <w:rFonts w:ascii="Arial" w:hAnsi="Arial"/>
          <w:sz w:val="20"/>
          <w:szCs w:val="20"/>
          <w:lang w:val="de-AT"/>
        </w:rPr>
        <w:br/>
        <w:t>6973 Höchst/Austria</w:t>
      </w:r>
      <w:bookmarkStart w:id="1" w:name="_Hlk516056811"/>
    </w:p>
    <w:p w14:paraId="40DA191B" w14:textId="77777777" w:rsidR="00FA7295" w:rsidRPr="00004853" w:rsidRDefault="00FA7295" w:rsidP="00FA7295">
      <w:pPr>
        <w:spacing w:line="360" w:lineRule="auto"/>
        <w:rPr>
          <w:rFonts w:ascii="Arial" w:hAnsi="Arial" w:cs="Arial"/>
          <w:b/>
          <w:sz w:val="20"/>
          <w:szCs w:val="20"/>
          <w:lang w:val="de-AT"/>
        </w:rPr>
      </w:pPr>
    </w:p>
    <w:p w14:paraId="7E1DD15F" w14:textId="366E4F04" w:rsidR="00183A51" w:rsidRDefault="00183A51" w:rsidP="00FA7295">
      <w:pPr>
        <w:spacing w:line="360" w:lineRule="auto"/>
        <w:rPr>
          <w:rFonts w:ascii="Arial" w:hAnsi="Arial" w:cs="Arial"/>
          <w:color w:val="0000FF"/>
          <w:spacing w:val="3"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</w:rPr>
        <w:t>Ulteriori comunicati stampa e cartelle stampa digitali</w:t>
      </w:r>
      <w:r>
        <w:rPr>
          <w:rFonts w:ascii="Arial" w:hAnsi="Arial"/>
          <w:sz w:val="20"/>
          <w:szCs w:val="20"/>
        </w:rPr>
        <w:t xml:space="preserve"> su</w:t>
      </w:r>
      <w:r>
        <w:rPr>
          <w:rFonts w:ascii="Arial" w:hAnsi="Arial"/>
          <w:b/>
          <w:sz w:val="20"/>
          <w:szCs w:val="20"/>
        </w:rPr>
        <w:t xml:space="preserve"> </w:t>
      </w:r>
      <w:hyperlink r:id="rId21" w:history="1">
        <w:r>
          <w:rPr>
            <w:rStyle w:val="Hyperlink"/>
            <w:rFonts w:ascii="Arial" w:hAnsi="Arial"/>
            <w:sz w:val="20"/>
            <w:szCs w:val="20"/>
          </w:rPr>
          <w:t>https://www.blum.com/at/de/unternehmen/presse/</w:t>
        </w:r>
      </w:hyperlink>
    </w:p>
    <w:p w14:paraId="07EE3002" w14:textId="77777777" w:rsidR="00FA7295" w:rsidRDefault="00FA7295" w:rsidP="00FA729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58F61329" w14:textId="57B46F61" w:rsidR="00183A51" w:rsidRDefault="00183A51" w:rsidP="00FA729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Immagini:</w:t>
      </w:r>
      <w:r>
        <w:rPr>
          <w:rFonts w:ascii="Arial" w:hAnsi="Arial"/>
          <w:sz w:val="20"/>
          <w:szCs w:val="20"/>
        </w:rPr>
        <w:t xml:space="preserve"> Per la pubblicazione, gratuite, citare la fonte delle immagini</w:t>
      </w:r>
      <w:bookmarkEnd w:id="1"/>
    </w:p>
    <w:p w14:paraId="4021ADFC" w14:textId="77777777" w:rsidR="00FA7295" w:rsidRDefault="00FA7295" w:rsidP="00FA7295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</w:tblCellMar>
        <w:tblLook w:val="04A0" w:firstRow="1" w:lastRow="0" w:firstColumn="1" w:lastColumn="0" w:noHBand="0" w:noVBand="1"/>
      </w:tblPr>
      <w:tblGrid>
        <w:gridCol w:w="8488"/>
      </w:tblGrid>
      <w:tr w:rsidR="00183A51" w14:paraId="42764DD5" w14:textId="77777777" w:rsidTr="00853A0C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9EA3A" w14:textId="77777777" w:rsidR="00183A51" w:rsidRPr="006D1653" w:rsidRDefault="00183A51" w:rsidP="00FA729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JULIUS BLUM GMBH</w:t>
            </w:r>
          </w:p>
          <w:p w14:paraId="75ABA735" w14:textId="77777777" w:rsidR="00183A51" w:rsidRPr="006D1653" w:rsidRDefault="00183A51" w:rsidP="00FA729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Produzione e distribuzione di accessori per mobili: </w:t>
            </w:r>
          </w:p>
          <w:p w14:paraId="553A8B12" w14:textId="77777777" w:rsidR="00183A51" w:rsidRPr="006D1653" w:rsidRDefault="00183A51" w:rsidP="00FA729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Sistemi per ante a ribalta, sistemi di cerniere e di estrazione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e tecnologie del movimento,</w:t>
            </w:r>
            <w:r>
              <w:rPr>
                <w:rFonts w:ascii="Arial" w:hAnsi="Arial"/>
                <w:sz w:val="20"/>
                <w:szCs w:val="20"/>
              </w:rPr>
              <w:br/>
              <w:t>supportati da attrezzi di lavorazione ed e-Services</w:t>
            </w:r>
          </w:p>
          <w:p w14:paraId="41F62441" w14:textId="77777777" w:rsidR="00183A51" w:rsidRPr="006D1653" w:rsidRDefault="00183A51" w:rsidP="00FA729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Sedi di produzione: </w:t>
            </w:r>
            <w:r>
              <w:rPr>
                <w:rFonts w:ascii="Arial" w:hAnsi="Arial"/>
                <w:sz w:val="20"/>
                <w:szCs w:val="20"/>
              </w:rPr>
              <w:t xml:space="preserve">8 stabilimenti nel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Vorarlberg</w:t>
            </w:r>
            <w:proofErr w:type="spellEnd"/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e altri negli USA, in Brasile e in Polonia</w:t>
            </w:r>
          </w:p>
          <w:p w14:paraId="1AD9AEFA" w14:textId="77777777" w:rsidR="00183A51" w:rsidRPr="006D1653" w:rsidRDefault="00183A51" w:rsidP="00FA729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Dipendenti:</w:t>
            </w:r>
            <w:r>
              <w:rPr>
                <w:rFonts w:ascii="Arial" w:hAnsi="Arial"/>
                <w:sz w:val="20"/>
                <w:szCs w:val="20"/>
              </w:rPr>
              <w:t xml:space="preserve"> 7.600 in tutto il mondo, 5.800 nel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Vorarlberg</w:t>
            </w:r>
            <w:proofErr w:type="spellEnd"/>
          </w:p>
          <w:p w14:paraId="2C1A6CBC" w14:textId="77777777" w:rsidR="00183A51" w:rsidRPr="006D1653" w:rsidRDefault="00183A51" w:rsidP="00FA729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Fatturato nell'esercizio 2017/2018: </w:t>
            </w:r>
            <w:r>
              <w:rPr>
                <w:rFonts w:ascii="Arial" w:hAnsi="Arial"/>
                <w:sz w:val="20"/>
                <w:szCs w:val="20"/>
              </w:rPr>
              <w:t>1.839,42 milioni di euro</w:t>
            </w:r>
          </w:p>
          <w:p w14:paraId="0CCA3FD1" w14:textId="77777777" w:rsidR="00183A51" w:rsidRPr="006D1653" w:rsidRDefault="00183A51" w:rsidP="00FA7295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Fatturato sui mercati esteri:</w:t>
            </w:r>
            <w:r>
              <w:rPr>
                <w:rFonts w:ascii="Arial" w:hAnsi="Arial"/>
                <w:sz w:val="20"/>
                <w:szCs w:val="20"/>
              </w:rPr>
              <w:t xml:space="preserve"> 97%</w:t>
            </w:r>
          </w:p>
          <w:p w14:paraId="45FEEE65" w14:textId="77777777" w:rsidR="00183A51" w:rsidRPr="006D1653" w:rsidRDefault="00183A51" w:rsidP="00FA729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Filiali e rappresentanze:</w:t>
            </w:r>
            <w:r>
              <w:rPr>
                <w:rFonts w:ascii="Arial" w:hAnsi="Arial"/>
                <w:sz w:val="20"/>
                <w:szCs w:val="20"/>
              </w:rPr>
              <w:t xml:space="preserve"> 30 </w:t>
            </w:r>
          </w:p>
          <w:p w14:paraId="600C7EBE" w14:textId="77777777" w:rsidR="00183A51" w:rsidRPr="006D1653" w:rsidRDefault="00183A51" w:rsidP="00FA729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Mercati serviti nel mondo:</w:t>
            </w:r>
            <w:r>
              <w:rPr>
                <w:rFonts w:ascii="Arial" w:hAnsi="Arial"/>
                <w:sz w:val="20"/>
                <w:szCs w:val="20"/>
              </w:rPr>
              <w:t xml:space="preserve"> oltre 120 </w:t>
            </w:r>
          </w:p>
          <w:p w14:paraId="5A6727FF" w14:textId="77777777" w:rsidR="00183A51" w:rsidRPr="006D1653" w:rsidRDefault="00183A51" w:rsidP="00FA7295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Aggiornato al: 1 Luglio 2018</w:t>
            </w:r>
          </w:p>
        </w:tc>
      </w:tr>
    </w:tbl>
    <w:p w14:paraId="4F94C94F" w14:textId="77777777" w:rsidR="00183A51" w:rsidRPr="00BD0F42" w:rsidRDefault="00183A51" w:rsidP="00FA7295">
      <w:pPr>
        <w:spacing w:line="360" w:lineRule="auto"/>
        <w:rPr>
          <w:rFonts w:ascii="Arial" w:hAnsi="Arial" w:cs="Arial"/>
          <w:sz w:val="18"/>
          <w:szCs w:val="18"/>
          <w:lang w:val="en-US"/>
        </w:rPr>
      </w:pPr>
    </w:p>
    <w:p w14:paraId="4E47C1E7" w14:textId="6E5AE8D4" w:rsidR="007F5A72" w:rsidRDefault="007F5A72" w:rsidP="00FA7295">
      <w:pPr>
        <w:spacing w:line="360" w:lineRule="auto"/>
      </w:pPr>
    </w:p>
    <w:sectPr w:rsidR="007F5A72" w:rsidSect="001F4865">
      <w:headerReference w:type="even" r:id="rId22"/>
      <w:footerReference w:type="default" r:id="rId23"/>
      <w:headerReference w:type="first" r:id="rId24"/>
      <w:footerReference w:type="first" r:id="rId25"/>
      <w:pgSz w:w="11900" w:h="16840" w:code="9"/>
      <w:pgMar w:top="1701" w:right="1588" w:bottom="1276" w:left="1588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145AC0" w14:textId="77777777" w:rsidR="00435747" w:rsidRDefault="00435747">
      <w:r>
        <w:separator/>
      </w:r>
    </w:p>
  </w:endnote>
  <w:endnote w:type="continuationSeparator" w:id="0">
    <w:p w14:paraId="6BDF325A" w14:textId="77777777" w:rsidR="00435747" w:rsidRDefault="00435747">
      <w:r>
        <w:continuationSeparator/>
      </w:r>
    </w:p>
  </w:endnote>
  <w:endnote w:type="continuationNotice" w:id="1">
    <w:p w14:paraId="25CCABDD" w14:textId="77777777" w:rsidR="00435747" w:rsidRDefault="004357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IMBA_SARI_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FDD01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 w:rsidR="00C33022">
      <w:rPr>
        <w:rFonts w:ascii="Arial" w:hAnsi="Arial" w:cs="Arial"/>
        <w:noProof/>
        <w:sz w:val="16"/>
        <w:szCs w:val="16"/>
      </w:rPr>
      <w:t>2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ECDD" w14:textId="77777777" w:rsidR="00B86FFE" w:rsidRPr="00B02F11" w:rsidRDefault="000F0B78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 w:rsidR="00C33022">
      <w:rPr>
        <w:rFonts w:ascii="Arial" w:hAnsi="Arial" w:cs="Arial"/>
        <w:noProof/>
        <w:sz w:val="16"/>
        <w:szCs w:val="16"/>
      </w:rPr>
      <w:t>1</w:t>
    </w:r>
    <w:r w:rsidRPr="00B02F1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F05C03" w14:textId="77777777" w:rsidR="00435747" w:rsidRDefault="00435747">
      <w:r>
        <w:separator/>
      </w:r>
    </w:p>
  </w:footnote>
  <w:footnote w:type="continuationSeparator" w:id="0">
    <w:p w14:paraId="3761F19F" w14:textId="77777777" w:rsidR="00435747" w:rsidRDefault="00435747">
      <w:r>
        <w:continuationSeparator/>
      </w:r>
    </w:p>
  </w:footnote>
  <w:footnote w:type="continuationNotice" w:id="1">
    <w:p w14:paraId="7FFB5A04" w14:textId="77777777" w:rsidR="00435747" w:rsidRDefault="004357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A76A9" w14:textId="77777777" w:rsidR="009D77BA" w:rsidRDefault="00685DB4"/>
  <w:p w14:paraId="68F710B3" w14:textId="77777777" w:rsidR="009D77BA" w:rsidRDefault="00685DB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7089F" w14:textId="645C27AF" w:rsidR="008C3FA9" w:rsidRDefault="00183A51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  <w:lang w:eastAsia="it-IT"/>
      </w:rPr>
      <w:drawing>
        <wp:inline distT="0" distB="0" distL="0" distR="0" wp14:anchorId="19FBA8E1" wp14:editId="715D563C">
          <wp:extent cx="1000760" cy="267335"/>
          <wp:effectExtent l="0" t="0" r="8890" b="0"/>
          <wp:docPr id="277014813" name="Grafik 277014813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760" cy="267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427FB8" w14:textId="77777777" w:rsidR="008C3FA9" w:rsidRPr="009C1CD2" w:rsidRDefault="000F0B78" w:rsidP="003769D2">
    <w:pPr>
      <w:pStyle w:val="NurText"/>
      <w:spacing w:after="200" w:line="360" w:lineRule="auto"/>
      <w:rPr>
        <w:rFonts w:ascii="Arial" w:eastAsia="MS Mincho" w:hAnsi="Arial" w:cs="Arial"/>
        <w:color w:val="000000"/>
      </w:rPr>
    </w:pPr>
    <w:r>
      <w:rPr>
        <w:rFonts w:ascii="Arial" w:hAnsi="Arial"/>
        <w:color w:val="000000"/>
      </w:rPr>
      <w:t>JULIUS BLUM GmbH, UFFICIO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14674"/>
    <w:multiLevelType w:val="hybridMultilevel"/>
    <w:tmpl w:val="B12EDFC2"/>
    <w:lvl w:ilvl="0" w:tplc="41420F6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92BBF"/>
    <w:multiLevelType w:val="hybridMultilevel"/>
    <w:tmpl w:val="5080D8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047458"/>
    <w:rsid w:val="00002810"/>
    <w:rsid w:val="00004853"/>
    <w:rsid w:val="00012040"/>
    <w:rsid w:val="00014D17"/>
    <w:rsid w:val="00020D16"/>
    <w:rsid w:val="0002624C"/>
    <w:rsid w:val="00027513"/>
    <w:rsid w:val="0003529C"/>
    <w:rsid w:val="000375AD"/>
    <w:rsid w:val="00040097"/>
    <w:rsid w:val="000438E3"/>
    <w:rsid w:val="00043E34"/>
    <w:rsid w:val="00051953"/>
    <w:rsid w:val="00052FFD"/>
    <w:rsid w:val="000600EA"/>
    <w:rsid w:val="00066B16"/>
    <w:rsid w:val="00072927"/>
    <w:rsid w:val="000742C0"/>
    <w:rsid w:val="00074711"/>
    <w:rsid w:val="000857C7"/>
    <w:rsid w:val="000A4760"/>
    <w:rsid w:val="000A7B3D"/>
    <w:rsid w:val="000B2FEE"/>
    <w:rsid w:val="000C00B7"/>
    <w:rsid w:val="000C31FE"/>
    <w:rsid w:val="000C3647"/>
    <w:rsid w:val="000C7E21"/>
    <w:rsid w:val="000E31DD"/>
    <w:rsid w:val="000F0B78"/>
    <w:rsid w:val="000F1553"/>
    <w:rsid w:val="000F3844"/>
    <w:rsid w:val="000F787F"/>
    <w:rsid w:val="00101BA1"/>
    <w:rsid w:val="00114FB9"/>
    <w:rsid w:val="00116725"/>
    <w:rsid w:val="001208DE"/>
    <w:rsid w:val="00137B64"/>
    <w:rsid w:val="00154180"/>
    <w:rsid w:val="00155ADC"/>
    <w:rsid w:val="001569A9"/>
    <w:rsid w:val="001571B2"/>
    <w:rsid w:val="00177372"/>
    <w:rsid w:val="0018038F"/>
    <w:rsid w:val="00182BFF"/>
    <w:rsid w:val="00183A51"/>
    <w:rsid w:val="00186C75"/>
    <w:rsid w:val="00194E99"/>
    <w:rsid w:val="001A06E8"/>
    <w:rsid w:val="001A0B82"/>
    <w:rsid w:val="001A3A73"/>
    <w:rsid w:val="001A462B"/>
    <w:rsid w:val="001A6689"/>
    <w:rsid w:val="001B1042"/>
    <w:rsid w:val="001B177E"/>
    <w:rsid w:val="001B6D2A"/>
    <w:rsid w:val="001C2D3F"/>
    <w:rsid w:val="001C4674"/>
    <w:rsid w:val="001D0F54"/>
    <w:rsid w:val="001E0D43"/>
    <w:rsid w:val="001E433A"/>
    <w:rsid w:val="001E4A4D"/>
    <w:rsid w:val="001E5A67"/>
    <w:rsid w:val="001F0644"/>
    <w:rsid w:val="001F4865"/>
    <w:rsid w:val="0020782F"/>
    <w:rsid w:val="0022113D"/>
    <w:rsid w:val="00221287"/>
    <w:rsid w:val="00225D9C"/>
    <w:rsid w:val="00227496"/>
    <w:rsid w:val="002312A8"/>
    <w:rsid w:val="002464E5"/>
    <w:rsid w:val="002635DA"/>
    <w:rsid w:val="0026566D"/>
    <w:rsid w:val="00274F1C"/>
    <w:rsid w:val="00274F91"/>
    <w:rsid w:val="0028289F"/>
    <w:rsid w:val="0028602D"/>
    <w:rsid w:val="00291F07"/>
    <w:rsid w:val="00292FF4"/>
    <w:rsid w:val="00293B2D"/>
    <w:rsid w:val="00295760"/>
    <w:rsid w:val="00295A6A"/>
    <w:rsid w:val="00296257"/>
    <w:rsid w:val="002A351E"/>
    <w:rsid w:val="002C4871"/>
    <w:rsid w:val="002D1DE8"/>
    <w:rsid w:val="002D221C"/>
    <w:rsid w:val="002D38A0"/>
    <w:rsid w:val="002D4304"/>
    <w:rsid w:val="002D739E"/>
    <w:rsid w:val="002E5CF9"/>
    <w:rsid w:val="002E6DDB"/>
    <w:rsid w:val="002E7BBC"/>
    <w:rsid w:val="002F4539"/>
    <w:rsid w:val="0030113C"/>
    <w:rsid w:val="003056FC"/>
    <w:rsid w:val="003068E9"/>
    <w:rsid w:val="00307BA7"/>
    <w:rsid w:val="0031150C"/>
    <w:rsid w:val="00311F3E"/>
    <w:rsid w:val="00316F08"/>
    <w:rsid w:val="003231A1"/>
    <w:rsid w:val="0032384D"/>
    <w:rsid w:val="00323B71"/>
    <w:rsid w:val="00334792"/>
    <w:rsid w:val="003366F1"/>
    <w:rsid w:val="003374B3"/>
    <w:rsid w:val="00343A0C"/>
    <w:rsid w:val="003458C9"/>
    <w:rsid w:val="00347171"/>
    <w:rsid w:val="00347E7E"/>
    <w:rsid w:val="003511CC"/>
    <w:rsid w:val="00356B29"/>
    <w:rsid w:val="003632EF"/>
    <w:rsid w:val="00371378"/>
    <w:rsid w:val="00371550"/>
    <w:rsid w:val="0037582D"/>
    <w:rsid w:val="0038314E"/>
    <w:rsid w:val="003875B4"/>
    <w:rsid w:val="00391348"/>
    <w:rsid w:val="003B09F4"/>
    <w:rsid w:val="003B6DB6"/>
    <w:rsid w:val="003C1B51"/>
    <w:rsid w:val="003C656B"/>
    <w:rsid w:val="003D60C9"/>
    <w:rsid w:val="003D6EF3"/>
    <w:rsid w:val="003E0456"/>
    <w:rsid w:val="003E09CD"/>
    <w:rsid w:val="003E1F5D"/>
    <w:rsid w:val="003E2513"/>
    <w:rsid w:val="003E4D7D"/>
    <w:rsid w:val="003F4300"/>
    <w:rsid w:val="003F5918"/>
    <w:rsid w:val="003F74C4"/>
    <w:rsid w:val="003F79F3"/>
    <w:rsid w:val="0040104C"/>
    <w:rsid w:val="00405216"/>
    <w:rsid w:val="0041389F"/>
    <w:rsid w:val="00413BEC"/>
    <w:rsid w:val="00422FF5"/>
    <w:rsid w:val="0042433F"/>
    <w:rsid w:val="00427714"/>
    <w:rsid w:val="00435747"/>
    <w:rsid w:val="00444A2F"/>
    <w:rsid w:val="00444C59"/>
    <w:rsid w:val="00445994"/>
    <w:rsid w:val="004503B6"/>
    <w:rsid w:val="00450755"/>
    <w:rsid w:val="00457EC4"/>
    <w:rsid w:val="00462E1A"/>
    <w:rsid w:val="00472107"/>
    <w:rsid w:val="00472DA4"/>
    <w:rsid w:val="00475633"/>
    <w:rsid w:val="00481DF7"/>
    <w:rsid w:val="00484102"/>
    <w:rsid w:val="00485F50"/>
    <w:rsid w:val="00487C46"/>
    <w:rsid w:val="00492D60"/>
    <w:rsid w:val="00494169"/>
    <w:rsid w:val="00494FA9"/>
    <w:rsid w:val="004A426E"/>
    <w:rsid w:val="004A63E3"/>
    <w:rsid w:val="004B1F9F"/>
    <w:rsid w:val="004B432E"/>
    <w:rsid w:val="004C0636"/>
    <w:rsid w:val="004C27D6"/>
    <w:rsid w:val="004D05F4"/>
    <w:rsid w:val="004D33B2"/>
    <w:rsid w:val="004D402A"/>
    <w:rsid w:val="004D66B6"/>
    <w:rsid w:val="004D71BB"/>
    <w:rsid w:val="004D778B"/>
    <w:rsid w:val="004F13D7"/>
    <w:rsid w:val="004F2F3F"/>
    <w:rsid w:val="00501589"/>
    <w:rsid w:val="00506DBB"/>
    <w:rsid w:val="00510741"/>
    <w:rsid w:val="00524314"/>
    <w:rsid w:val="00526BDF"/>
    <w:rsid w:val="005279BC"/>
    <w:rsid w:val="0053381B"/>
    <w:rsid w:val="005339AB"/>
    <w:rsid w:val="005418A1"/>
    <w:rsid w:val="00541932"/>
    <w:rsid w:val="005460C6"/>
    <w:rsid w:val="00563402"/>
    <w:rsid w:val="00563767"/>
    <w:rsid w:val="00566859"/>
    <w:rsid w:val="00574FD6"/>
    <w:rsid w:val="00577246"/>
    <w:rsid w:val="00585983"/>
    <w:rsid w:val="00585BBC"/>
    <w:rsid w:val="00591865"/>
    <w:rsid w:val="005A26FF"/>
    <w:rsid w:val="005A38FC"/>
    <w:rsid w:val="005A3B5B"/>
    <w:rsid w:val="005B4FFB"/>
    <w:rsid w:val="005C1317"/>
    <w:rsid w:val="005C1717"/>
    <w:rsid w:val="005C347E"/>
    <w:rsid w:val="005C3F3E"/>
    <w:rsid w:val="005C518B"/>
    <w:rsid w:val="005C615C"/>
    <w:rsid w:val="005C6C88"/>
    <w:rsid w:val="005E0F79"/>
    <w:rsid w:val="005E3C50"/>
    <w:rsid w:val="0060258D"/>
    <w:rsid w:val="00604C8E"/>
    <w:rsid w:val="00621EF7"/>
    <w:rsid w:val="00632640"/>
    <w:rsid w:val="00634011"/>
    <w:rsid w:val="00636361"/>
    <w:rsid w:val="00641A2E"/>
    <w:rsid w:val="0064346F"/>
    <w:rsid w:val="00645DD9"/>
    <w:rsid w:val="006549C8"/>
    <w:rsid w:val="00656FE3"/>
    <w:rsid w:val="00663C52"/>
    <w:rsid w:val="00671F5D"/>
    <w:rsid w:val="0067478D"/>
    <w:rsid w:val="00674CB5"/>
    <w:rsid w:val="00677075"/>
    <w:rsid w:val="00685DB4"/>
    <w:rsid w:val="006862A9"/>
    <w:rsid w:val="00690855"/>
    <w:rsid w:val="00696E9D"/>
    <w:rsid w:val="006A0DA5"/>
    <w:rsid w:val="006A57B8"/>
    <w:rsid w:val="006A6263"/>
    <w:rsid w:val="006B3326"/>
    <w:rsid w:val="006C1B62"/>
    <w:rsid w:val="006C72DA"/>
    <w:rsid w:val="006D0C88"/>
    <w:rsid w:val="006D7CE8"/>
    <w:rsid w:val="006E2276"/>
    <w:rsid w:val="006F374E"/>
    <w:rsid w:val="006F6ED7"/>
    <w:rsid w:val="0070195E"/>
    <w:rsid w:val="007210F5"/>
    <w:rsid w:val="00727CD0"/>
    <w:rsid w:val="00730A79"/>
    <w:rsid w:val="0073499D"/>
    <w:rsid w:val="007420BB"/>
    <w:rsid w:val="0074216E"/>
    <w:rsid w:val="00742C2C"/>
    <w:rsid w:val="00762836"/>
    <w:rsid w:val="00763EC3"/>
    <w:rsid w:val="00764405"/>
    <w:rsid w:val="00792FF6"/>
    <w:rsid w:val="00793F68"/>
    <w:rsid w:val="00794147"/>
    <w:rsid w:val="007956F4"/>
    <w:rsid w:val="007A7C7F"/>
    <w:rsid w:val="007B1514"/>
    <w:rsid w:val="007B7737"/>
    <w:rsid w:val="007C7A09"/>
    <w:rsid w:val="007E2B84"/>
    <w:rsid w:val="007E2E33"/>
    <w:rsid w:val="007E432A"/>
    <w:rsid w:val="007F09CD"/>
    <w:rsid w:val="007F34A5"/>
    <w:rsid w:val="007F39EB"/>
    <w:rsid w:val="007F5A72"/>
    <w:rsid w:val="008040DE"/>
    <w:rsid w:val="00807208"/>
    <w:rsid w:val="00827D4C"/>
    <w:rsid w:val="00844C74"/>
    <w:rsid w:val="00852FB4"/>
    <w:rsid w:val="00864580"/>
    <w:rsid w:val="0087534B"/>
    <w:rsid w:val="008758F1"/>
    <w:rsid w:val="00881264"/>
    <w:rsid w:val="00891B4B"/>
    <w:rsid w:val="00896251"/>
    <w:rsid w:val="008A4F1E"/>
    <w:rsid w:val="008A5656"/>
    <w:rsid w:val="008A6489"/>
    <w:rsid w:val="008B592B"/>
    <w:rsid w:val="008B5981"/>
    <w:rsid w:val="008C0B0E"/>
    <w:rsid w:val="008C2961"/>
    <w:rsid w:val="008C4AE1"/>
    <w:rsid w:val="008C5A24"/>
    <w:rsid w:val="008C5D0C"/>
    <w:rsid w:val="008E289B"/>
    <w:rsid w:val="008F1093"/>
    <w:rsid w:val="00916769"/>
    <w:rsid w:val="00916D7E"/>
    <w:rsid w:val="00921251"/>
    <w:rsid w:val="0093068E"/>
    <w:rsid w:val="00941FED"/>
    <w:rsid w:val="00942E4D"/>
    <w:rsid w:val="00943E0D"/>
    <w:rsid w:val="00952F35"/>
    <w:rsid w:val="00960AEE"/>
    <w:rsid w:val="00964705"/>
    <w:rsid w:val="0096491F"/>
    <w:rsid w:val="00964E02"/>
    <w:rsid w:val="00967412"/>
    <w:rsid w:val="00976D0A"/>
    <w:rsid w:val="00982058"/>
    <w:rsid w:val="00982345"/>
    <w:rsid w:val="00992BC1"/>
    <w:rsid w:val="009949C9"/>
    <w:rsid w:val="00996C0D"/>
    <w:rsid w:val="00996E5D"/>
    <w:rsid w:val="009A4140"/>
    <w:rsid w:val="009B4693"/>
    <w:rsid w:val="009B514C"/>
    <w:rsid w:val="009C4FC5"/>
    <w:rsid w:val="009D07E4"/>
    <w:rsid w:val="009E1B08"/>
    <w:rsid w:val="009F191B"/>
    <w:rsid w:val="00A15789"/>
    <w:rsid w:val="00A17749"/>
    <w:rsid w:val="00A17DCB"/>
    <w:rsid w:val="00A24D74"/>
    <w:rsid w:val="00A312EB"/>
    <w:rsid w:val="00A32846"/>
    <w:rsid w:val="00A32A08"/>
    <w:rsid w:val="00A3357A"/>
    <w:rsid w:val="00A37466"/>
    <w:rsid w:val="00A506EC"/>
    <w:rsid w:val="00A50CF4"/>
    <w:rsid w:val="00A54F9C"/>
    <w:rsid w:val="00A57175"/>
    <w:rsid w:val="00A61097"/>
    <w:rsid w:val="00A70F95"/>
    <w:rsid w:val="00A74D98"/>
    <w:rsid w:val="00A769DF"/>
    <w:rsid w:val="00A879DB"/>
    <w:rsid w:val="00A935F5"/>
    <w:rsid w:val="00AA3BAC"/>
    <w:rsid w:val="00AB1A84"/>
    <w:rsid w:val="00AB69C2"/>
    <w:rsid w:val="00AC2372"/>
    <w:rsid w:val="00AC6416"/>
    <w:rsid w:val="00AD153A"/>
    <w:rsid w:val="00AD190A"/>
    <w:rsid w:val="00AD2E92"/>
    <w:rsid w:val="00AE4F20"/>
    <w:rsid w:val="00B06899"/>
    <w:rsid w:val="00B12054"/>
    <w:rsid w:val="00B15A7A"/>
    <w:rsid w:val="00B16B31"/>
    <w:rsid w:val="00B16CD7"/>
    <w:rsid w:val="00B2332D"/>
    <w:rsid w:val="00B269D9"/>
    <w:rsid w:val="00B35F85"/>
    <w:rsid w:val="00B464B2"/>
    <w:rsid w:val="00B55FC5"/>
    <w:rsid w:val="00B7790F"/>
    <w:rsid w:val="00B81BA5"/>
    <w:rsid w:val="00B86E6C"/>
    <w:rsid w:val="00B914DC"/>
    <w:rsid w:val="00B93331"/>
    <w:rsid w:val="00BA2349"/>
    <w:rsid w:val="00BA5270"/>
    <w:rsid w:val="00BC1FB5"/>
    <w:rsid w:val="00BC312E"/>
    <w:rsid w:val="00BC7516"/>
    <w:rsid w:val="00BD088B"/>
    <w:rsid w:val="00BD1C4C"/>
    <w:rsid w:val="00BD4B33"/>
    <w:rsid w:val="00BD57AB"/>
    <w:rsid w:val="00BD69D7"/>
    <w:rsid w:val="00BD6FA5"/>
    <w:rsid w:val="00BE1D72"/>
    <w:rsid w:val="00BF0586"/>
    <w:rsid w:val="00BF1C1A"/>
    <w:rsid w:val="00C0361B"/>
    <w:rsid w:val="00C0641A"/>
    <w:rsid w:val="00C15162"/>
    <w:rsid w:val="00C22625"/>
    <w:rsid w:val="00C31F94"/>
    <w:rsid w:val="00C33022"/>
    <w:rsid w:val="00C34C13"/>
    <w:rsid w:val="00C47156"/>
    <w:rsid w:val="00C53181"/>
    <w:rsid w:val="00C63D83"/>
    <w:rsid w:val="00C658B6"/>
    <w:rsid w:val="00C727BA"/>
    <w:rsid w:val="00C86E35"/>
    <w:rsid w:val="00C962B6"/>
    <w:rsid w:val="00C97BD4"/>
    <w:rsid w:val="00CA638F"/>
    <w:rsid w:val="00CC0C0D"/>
    <w:rsid w:val="00CE14DA"/>
    <w:rsid w:val="00CE2059"/>
    <w:rsid w:val="00CE4E86"/>
    <w:rsid w:val="00CF2E6F"/>
    <w:rsid w:val="00D0748A"/>
    <w:rsid w:val="00D2107C"/>
    <w:rsid w:val="00D210A4"/>
    <w:rsid w:val="00D274DB"/>
    <w:rsid w:val="00D30D04"/>
    <w:rsid w:val="00D330C1"/>
    <w:rsid w:val="00D36C47"/>
    <w:rsid w:val="00D43021"/>
    <w:rsid w:val="00D4455C"/>
    <w:rsid w:val="00D5108F"/>
    <w:rsid w:val="00D51344"/>
    <w:rsid w:val="00D609D5"/>
    <w:rsid w:val="00D770EB"/>
    <w:rsid w:val="00D81003"/>
    <w:rsid w:val="00D84237"/>
    <w:rsid w:val="00D93CFF"/>
    <w:rsid w:val="00DB0514"/>
    <w:rsid w:val="00DB1F87"/>
    <w:rsid w:val="00DB24EC"/>
    <w:rsid w:val="00DB2E7A"/>
    <w:rsid w:val="00DB4626"/>
    <w:rsid w:val="00DB737F"/>
    <w:rsid w:val="00DC4094"/>
    <w:rsid w:val="00DC50A1"/>
    <w:rsid w:val="00DC5392"/>
    <w:rsid w:val="00DC539A"/>
    <w:rsid w:val="00DE7D75"/>
    <w:rsid w:val="00DF159D"/>
    <w:rsid w:val="00DF3176"/>
    <w:rsid w:val="00DF6642"/>
    <w:rsid w:val="00E00316"/>
    <w:rsid w:val="00E0238D"/>
    <w:rsid w:val="00E12E59"/>
    <w:rsid w:val="00E1560A"/>
    <w:rsid w:val="00E1748F"/>
    <w:rsid w:val="00E21B52"/>
    <w:rsid w:val="00E246F9"/>
    <w:rsid w:val="00E25EB8"/>
    <w:rsid w:val="00E27BDA"/>
    <w:rsid w:val="00E30773"/>
    <w:rsid w:val="00E30794"/>
    <w:rsid w:val="00E40A3B"/>
    <w:rsid w:val="00E55080"/>
    <w:rsid w:val="00E627BD"/>
    <w:rsid w:val="00E6475B"/>
    <w:rsid w:val="00E65FFE"/>
    <w:rsid w:val="00E66B41"/>
    <w:rsid w:val="00E704E2"/>
    <w:rsid w:val="00E707C6"/>
    <w:rsid w:val="00E73986"/>
    <w:rsid w:val="00E81715"/>
    <w:rsid w:val="00E83263"/>
    <w:rsid w:val="00E83BF2"/>
    <w:rsid w:val="00E84FDF"/>
    <w:rsid w:val="00E86090"/>
    <w:rsid w:val="00E86F76"/>
    <w:rsid w:val="00E9542A"/>
    <w:rsid w:val="00E9750E"/>
    <w:rsid w:val="00EA252E"/>
    <w:rsid w:val="00EB6DC8"/>
    <w:rsid w:val="00EC1837"/>
    <w:rsid w:val="00EC2BAF"/>
    <w:rsid w:val="00EC3579"/>
    <w:rsid w:val="00EC58BF"/>
    <w:rsid w:val="00ED4C16"/>
    <w:rsid w:val="00ED6D5D"/>
    <w:rsid w:val="00EE3BDA"/>
    <w:rsid w:val="00EE3CD6"/>
    <w:rsid w:val="00EE4039"/>
    <w:rsid w:val="00EE4FAD"/>
    <w:rsid w:val="00EE5949"/>
    <w:rsid w:val="00EE790E"/>
    <w:rsid w:val="00EF5E49"/>
    <w:rsid w:val="00F05EA9"/>
    <w:rsid w:val="00F11D72"/>
    <w:rsid w:val="00F22343"/>
    <w:rsid w:val="00F239CE"/>
    <w:rsid w:val="00F245DD"/>
    <w:rsid w:val="00F3700D"/>
    <w:rsid w:val="00F40E8E"/>
    <w:rsid w:val="00F42F9B"/>
    <w:rsid w:val="00F532D3"/>
    <w:rsid w:val="00F533A7"/>
    <w:rsid w:val="00F60B73"/>
    <w:rsid w:val="00F6229E"/>
    <w:rsid w:val="00F6496D"/>
    <w:rsid w:val="00F66037"/>
    <w:rsid w:val="00F66A9B"/>
    <w:rsid w:val="00F70703"/>
    <w:rsid w:val="00F717DE"/>
    <w:rsid w:val="00F71C54"/>
    <w:rsid w:val="00F71EC3"/>
    <w:rsid w:val="00F72F94"/>
    <w:rsid w:val="00F73F4D"/>
    <w:rsid w:val="00F83BC3"/>
    <w:rsid w:val="00F94794"/>
    <w:rsid w:val="00FA24D0"/>
    <w:rsid w:val="00FA2B5B"/>
    <w:rsid w:val="00FA30AC"/>
    <w:rsid w:val="00FA7295"/>
    <w:rsid w:val="00FC3996"/>
    <w:rsid w:val="00FC4915"/>
    <w:rsid w:val="00FD62D7"/>
    <w:rsid w:val="00FD6C5A"/>
    <w:rsid w:val="00FE2B5E"/>
    <w:rsid w:val="00FE59E9"/>
    <w:rsid w:val="00FF0C00"/>
    <w:rsid w:val="00FF73D3"/>
    <w:rsid w:val="018799B5"/>
    <w:rsid w:val="05346B1C"/>
    <w:rsid w:val="0C1B5567"/>
    <w:rsid w:val="1082E91D"/>
    <w:rsid w:val="1CCDF6AF"/>
    <w:rsid w:val="1CED830D"/>
    <w:rsid w:val="1F78EDB9"/>
    <w:rsid w:val="32047458"/>
    <w:rsid w:val="3877935C"/>
    <w:rsid w:val="61172455"/>
    <w:rsid w:val="681D871B"/>
    <w:rsid w:val="7ADFA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C710"/>
  <w15:chartTrackingRefBased/>
  <w15:docId w15:val="{098D930F-2E48-49A9-91B4-56A91E2D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83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83A51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83A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3A5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urText">
    <w:name w:val="Plain Text"/>
    <w:basedOn w:val="Standard"/>
    <w:link w:val="NurTextZchn"/>
    <w:rsid w:val="00183A5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183A51"/>
    <w:rPr>
      <w:rFonts w:ascii="Courier New" w:eastAsia="Times New Roman" w:hAnsi="Courier New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83A51"/>
    <w:pPr>
      <w:ind w:left="708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455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455C"/>
    <w:rPr>
      <w:rFonts w:ascii="Segoe UI" w:eastAsia="Times New Roman" w:hAnsi="Segoe UI" w:cs="Segoe UI"/>
      <w:sz w:val="18"/>
      <w:szCs w:val="18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2D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8234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semiHidden/>
    <w:unhideWhenUsed/>
    <w:rsid w:val="00D330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330C1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6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yperlink" Target="https://www.linkedin.com/company/julius-blum-gmbh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blum.com/at/de/unternehmen/presse/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blum.com" TargetMode="External"/><Relationship Id="rId17" Type="http://schemas.openxmlformats.org/officeDocument/2006/relationships/image" Target="media/image4.pn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youtube.com/user/JuliusBlumGmbH" TargetMode="External"/><Relationship Id="rId20" Type="http://schemas.openxmlformats.org/officeDocument/2006/relationships/hyperlink" Target="mailto:presseinfo@bl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5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witter.com/BlumPresse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B17F4FACE06478F81F9E6AA822951" ma:contentTypeVersion="8" ma:contentTypeDescription="Ein neues Dokument erstellen." ma:contentTypeScope="" ma:versionID="3b813e6e9246864fe69621289276853d">
  <xsd:schema xmlns:xsd="http://www.w3.org/2001/XMLSchema" xmlns:xs="http://www.w3.org/2001/XMLSchema" xmlns:p="http://schemas.microsoft.com/office/2006/metadata/properties" xmlns:ns2="9ecb0b22-5505-4233-bec7-5136d9212e90" xmlns:ns3="4772dd7f-e84b-4eb8-8e2d-3d5b44201ffb" targetNamespace="http://schemas.microsoft.com/office/2006/metadata/properties" ma:root="true" ma:fieldsID="b981ba2d31c133d64274c482974663ea" ns2:_="" ns3:_="">
    <xsd:import namespace="9ecb0b22-5505-4233-bec7-5136d9212e90"/>
    <xsd:import namespace="4772dd7f-e84b-4eb8-8e2d-3d5b44201f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b0b22-5505-4233-bec7-5136d9212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2dd7f-e84b-4eb8-8e2d-3d5b44201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72dd7f-e84b-4eb8-8e2d-3d5b44201ffb">
      <UserInfo>
        <DisplayName>Lisa Nagel</DisplayName>
        <AccountId>92</AccountId>
        <AccountType/>
      </UserInfo>
      <UserInfo>
        <DisplayName>Yvonne Schrott-Greussing</DisplayName>
        <AccountId>64</AccountId>
        <AccountType/>
      </UserInfo>
      <UserInfo>
        <DisplayName>Stefan Baumann</DisplayName>
        <AccountId>34</AccountId>
        <AccountType/>
      </UserInfo>
      <UserInfo>
        <DisplayName>Andre Dorner</DisplayName>
        <AccountId>210</AccountId>
        <AccountType/>
      </UserInfo>
      <UserInfo>
        <DisplayName>Sven Promberger</DisplayName>
        <AccountId>53</AccountId>
        <AccountType/>
      </UserInfo>
      <UserInfo>
        <DisplayName>Anita Wilson-Kofler</DisplayName>
        <AccountId>233</AccountId>
        <AccountType/>
      </UserInfo>
      <UserInfo>
        <DisplayName>Fenja Bosler</DisplayName>
        <AccountId>68</AccountId>
        <AccountType/>
      </UserInfo>
      <UserInfo>
        <DisplayName>Franz Ha</DisplayName>
        <AccountId>84</AccountId>
        <AccountType/>
      </UserInfo>
      <UserInfo>
        <DisplayName>Heiko Eberhart</DisplayName>
        <AccountId>51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D66AB-B039-4CAF-95A5-409579BDE6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313DF6-2432-4C1E-B243-14CDF94B5C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b0b22-5505-4233-bec7-5136d9212e90"/>
    <ds:schemaRef ds:uri="4772dd7f-e84b-4eb8-8e2d-3d5b44201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AEC04B-44E5-4F38-BB11-0A46CA1A9BFD}">
  <ds:schemaRefs>
    <ds:schemaRef ds:uri="http://purl.org/dc/dcmitype/"/>
    <ds:schemaRef ds:uri="http://purl.org/dc/terms/"/>
    <ds:schemaRef ds:uri="4772dd7f-e84b-4eb8-8e2d-3d5b44201ffb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9ecb0b22-5505-4233-bec7-5136d9212e90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03ADE85-C2A3-4A99-B895-D350D4D62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Baumann</dc:creator>
  <cp:keywords/>
  <dc:description/>
  <cp:lastModifiedBy>Elisabeth Immler</cp:lastModifiedBy>
  <cp:revision>5</cp:revision>
  <cp:lastPrinted>2019-02-22T10:47:00Z</cp:lastPrinted>
  <dcterms:created xsi:type="dcterms:W3CDTF">2019-04-16T09:08:00Z</dcterms:created>
  <dcterms:modified xsi:type="dcterms:W3CDTF">2019-04-29T09:36:00Z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34</vt:lpwstr>
  </property>
  <property fmtid="{D5CDD505-2E9C-101B-9397-08002B2CF9AE}" pid="3" name="ContentTypeId">
    <vt:lpwstr>0x010100117B17F4FACE06478F81F9E6AA822951</vt:lpwstr>
  </property>
  <property fmtid="{D5CDD505-2E9C-101B-9397-08002B2CF9AE}" pid="4" name="AuthorIds_UIVersion_8704">
    <vt:lpwstr>34</vt:lpwstr>
  </property>
  <property fmtid="{D5CDD505-2E9C-101B-9397-08002B2CF9AE}" pid="5" name="AuthorIds_UIVersion_11264">
    <vt:lpwstr>64</vt:lpwstr>
  </property>
  <property fmtid="{D5CDD505-2E9C-101B-9397-08002B2CF9AE}" pid="6" name="AuthorIds_UIVersion_13824">
    <vt:lpwstr>34</vt:lpwstr>
  </property>
  <property fmtid="{D5CDD505-2E9C-101B-9397-08002B2CF9AE}" pid="7" name="AuthorIds_UIVersion_1536">
    <vt:lpwstr>34</vt:lpwstr>
  </property>
  <property fmtid="{D5CDD505-2E9C-101B-9397-08002B2CF9AE}" pid="8" name="AuthorIds_UIVersion_3072">
    <vt:lpwstr>34</vt:lpwstr>
  </property>
  <property fmtid="{D5CDD505-2E9C-101B-9397-08002B2CF9AE}" pid="9" name="AuthorIds_UIVersion_5120">
    <vt:lpwstr>34</vt:lpwstr>
  </property>
  <property fmtid="{D5CDD505-2E9C-101B-9397-08002B2CF9AE}" pid="10" name="AuthorIds_UIVersion_2560">
    <vt:lpwstr>34</vt:lpwstr>
  </property>
  <property fmtid="{D5CDD505-2E9C-101B-9397-08002B2CF9AE}" pid="11" name="AuthorIds_UIVersion_4608">
    <vt:lpwstr>34</vt:lpwstr>
  </property>
</Properties>
</file>